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6866B" w14:textId="450FBECB" w:rsidR="00E120CE" w:rsidRDefault="008A3283" w:rsidP="005359F5">
      <w:pPr>
        <w:pStyle w:val="Naslov1"/>
        <w:spacing w:before="76" w:line="451" w:lineRule="auto"/>
        <w:ind w:hanging="141"/>
        <w:jc w:val="center"/>
        <w:rPr>
          <w:color w:val="000000"/>
        </w:rPr>
      </w:pPr>
      <w:r>
        <w:t>OSNOVNA</w:t>
      </w:r>
      <w:r>
        <w:rPr>
          <w:spacing w:val="-13"/>
        </w:rPr>
        <w:t xml:space="preserve"> </w:t>
      </w:r>
      <w:r>
        <w:t>ŠKOLA</w:t>
      </w:r>
      <w:r>
        <w:rPr>
          <w:spacing w:val="-13"/>
        </w:rPr>
        <w:t xml:space="preserve"> </w:t>
      </w:r>
      <w:r w:rsidR="005359F5">
        <w:rPr>
          <w:color w:val="000000"/>
        </w:rPr>
        <w:t>SVETA KLARA</w:t>
      </w:r>
      <w:r w:rsidR="00336D43">
        <w:rPr>
          <w:color w:val="000000"/>
        </w:rPr>
        <w:t xml:space="preserve">, </w:t>
      </w:r>
      <w:r w:rsidR="005359F5">
        <w:rPr>
          <w:lang w:eastAsia="hr-HR"/>
        </w:rPr>
        <w:t>MRKŠINA 42</w:t>
      </w:r>
      <w:r w:rsidR="00336D43" w:rsidRPr="004B7AD0">
        <w:rPr>
          <w:lang w:eastAsia="hr-HR"/>
        </w:rPr>
        <w:t>, Zagreb</w:t>
      </w:r>
    </w:p>
    <w:p w14:paraId="3970789D" w14:textId="7E62C631" w:rsidR="008306EB" w:rsidRDefault="008A3283" w:rsidP="005359F5">
      <w:pPr>
        <w:pStyle w:val="Naslov1"/>
        <w:spacing w:before="76" w:line="451" w:lineRule="auto"/>
        <w:ind w:left="1440" w:firstLine="0"/>
        <w:jc w:val="center"/>
      </w:pPr>
      <w:r>
        <w:t>SAVJETOVANJE S JAVNOŠĆU</w:t>
      </w:r>
    </w:p>
    <w:p w14:paraId="78898343" w14:textId="2E5A3080" w:rsidR="005359F5" w:rsidRDefault="008A3283" w:rsidP="005359F5">
      <w:pPr>
        <w:spacing w:line="448" w:lineRule="auto"/>
        <w:ind w:left="141" w:right="798" w:firstLine="655"/>
        <w:jc w:val="center"/>
        <w:rPr>
          <w:b/>
          <w:spacing w:val="-4"/>
          <w:sz w:val="24"/>
        </w:rPr>
      </w:pP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Nacrtu</w:t>
      </w:r>
    </w:p>
    <w:p w14:paraId="0EF8A2E4" w14:textId="50E6776D" w:rsidR="005359F5" w:rsidRDefault="005359F5" w:rsidP="005359F5">
      <w:pPr>
        <w:spacing w:line="448" w:lineRule="auto"/>
        <w:ind w:left="141" w:right="798" w:firstLine="655"/>
        <w:jc w:val="center"/>
        <w:rPr>
          <w:sz w:val="24"/>
          <w:szCs w:val="24"/>
        </w:rPr>
      </w:pPr>
      <w:r w:rsidRPr="00CD7A49">
        <w:rPr>
          <w:sz w:val="24"/>
          <w:szCs w:val="24"/>
        </w:rPr>
        <w:t xml:space="preserve">Pravilnika o provedbi postupaka jednostavne nabave Osnovne škole </w:t>
      </w:r>
      <w:r>
        <w:rPr>
          <w:sz w:val="24"/>
          <w:szCs w:val="24"/>
        </w:rPr>
        <w:t xml:space="preserve">Sveta </w:t>
      </w:r>
    </w:p>
    <w:p w14:paraId="2ACFEF82" w14:textId="7F328A09" w:rsidR="008306EB" w:rsidRDefault="008A3283" w:rsidP="005359F5">
      <w:pPr>
        <w:spacing w:line="448" w:lineRule="auto"/>
        <w:ind w:left="141" w:right="798" w:firstLine="655"/>
        <w:jc w:val="center"/>
        <w:rPr>
          <w:b/>
          <w:sz w:val="24"/>
        </w:rPr>
      </w:pPr>
      <w:r>
        <w:rPr>
          <w:b/>
          <w:sz w:val="24"/>
        </w:rPr>
        <w:t>Poziv i obrazloženje</w:t>
      </w:r>
    </w:p>
    <w:p w14:paraId="06242B37" w14:textId="003ED09E" w:rsidR="008306EB" w:rsidRDefault="008A3283">
      <w:pPr>
        <w:pStyle w:val="Tijeloteksta"/>
        <w:spacing w:before="2" w:line="276" w:lineRule="auto"/>
        <w:ind w:right="141"/>
      </w:pPr>
      <w:r>
        <w:t>Osnovna</w:t>
      </w:r>
      <w:r>
        <w:rPr>
          <w:spacing w:val="-7"/>
        </w:rPr>
        <w:t xml:space="preserve"> </w:t>
      </w:r>
      <w:r>
        <w:t>škola</w:t>
      </w:r>
      <w:r>
        <w:rPr>
          <w:spacing w:val="-7"/>
        </w:rPr>
        <w:t xml:space="preserve"> </w:t>
      </w:r>
      <w:r w:rsidR="005359F5">
        <w:t>Sveta Klara</w:t>
      </w:r>
      <w:r w:rsidR="00336D43">
        <w:t xml:space="preserve">, </w:t>
      </w:r>
      <w:proofErr w:type="spellStart"/>
      <w:r w:rsidR="005359F5">
        <w:rPr>
          <w:lang w:eastAsia="hr-HR"/>
        </w:rPr>
        <w:t>Mrkšina</w:t>
      </w:r>
      <w:proofErr w:type="spellEnd"/>
      <w:r w:rsidR="005359F5">
        <w:rPr>
          <w:lang w:eastAsia="hr-HR"/>
        </w:rPr>
        <w:t xml:space="preserve"> 42</w:t>
      </w:r>
      <w:r w:rsidR="00336D43" w:rsidRPr="004B7AD0">
        <w:rPr>
          <w:lang w:eastAsia="hr-HR"/>
        </w:rPr>
        <w:t>, Zagreb</w:t>
      </w:r>
      <w:r w:rsidR="00336D43">
        <w:rPr>
          <w:lang w:eastAsia="hr-HR"/>
        </w:rPr>
        <w:t>,</w:t>
      </w:r>
      <w:r>
        <w:rPr>
          <w:spacing w:val="-7"/>
        </w:rPr>
        <w:t xml:space="preserve"> </w:t>
      </w:r>
      <w:r>
        <w:t>otvara</w:t>
      </w:r>
      <w:r>
        <w:rPr>
          <w:spacing w:val="-7"/>
        </w:rPr>
        <w:t xml:space="preserve"> </w:t>
      </w:r>
      <w:r>
        <w:t>savjetovanje</w:t>
      </w:r>
      <w:r>
        <w:rPr>
          <w:spacing w:val="-7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javnošću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Nacrtu</w:t>
      </w:r>
      <w:r>
        <w:rPr>
          <w:spacing w:val="-6"/>
        </w:rPr>
        <w:t xml:space="preserve"> </w:t>
      </w:r>
      <w:r>
        <w:t>Pravilnika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pravilima, uvjetima i postupcima jednostavne nabave. Pravilnik se donosi radi usklađivanja školskog općeg</w:t>
      </w:r>
      <w:r>
        <w:rPr>
          <w:spacing w:val="-15"/>
        </w:rPr>
        <w:t xml:space="preserve"> </w:t>
      </w:r>
      <w:r>
        <w:t>akta</w:t>
      </w:r>
      <w:r>
        <w:rPr>
          <w:spacing w:val="-15"/>
        </w:rPr>
        <w:t xml:space="preserve"> </w:t>
      </w:r>
      <w:r>
        <w:t>s</w:t>
      </w:r>
      <w:r>
        <w:rPr>
          <w:spacing w:val="-15"/>
        </w:rPr>
        <w:t xml:space="preserve"> </w:t>
      </w:r>
      <w:r>
        <w:t>člankom</w:t>
      </w:r>
      <w:r>
        <w:rPr>
          <w:spacing w:val="-15"/>
        </w:rPr>
        <w:t xml:space="preserve"> </w:t>
      </w:r>
      <w:r>
        <w:t>15.</w:t>
      </w:r>
      <w:r>
        <w:rPr>
          <w:spacing w:val="-15"/>
        </w:rPr>
        <w:t xml:space="preserve"> </w:t>
      </w:r>
      <w:r>
        <w:t>Zakona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javnoj</w:t>
      </w:r>
      <w:r>
        <w:rPr>
          <w:spacing w:val="-15"/>
        </w:rPr>
        <w:t xml:space="preserve"> </w:t>
      </w:r>
      <w:r>
        <w:t>nabavi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izmjenama</w:t>
      </w:r>
      <w:r>
        <w:rPr>
          <w:spacing w:val="-15"/>
        </w:rPr>
        <w:t xml:space="preserve"> </w:t>
      </w:r>
      <w:r>
        <w:t>Zakona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javnoj</w:t>
      </w:r>
      <w:r>
        <w:rPr>
          <w:spacing w:val="-15"/>
        </w:rPr>
        <w:t xml:space="preserve"> </w:t>
      </w:r>
      <w:r>
        <w:t>nabavi</w:t>
      </w:r>
      <w:r>
        <w:rPr>
          <w:spacing w:val="-15"/>
        </w:rPr>
        <w:t xml:space="preserve"> </w:t>
      </w:r>
      <w:r>
        <w:t>(Narodne novine 48/26), kao i s novom Odlukom Grada Zagreba o pravilima, uvjetima i postupcima jednostavne nabave (Službeni glasnik Grada Zagreba 24/26), koju je Osnivač uputom od 7. kolovoza</w:t>
      </w:r>
      <w:r>
        <w:rPr>
          <w:spacing w:val="-15"/>
        </w:rPr>
        <w:t xml:space="preserve"> </w:t>
      </w:r>
      <w:r>
        <w:t>2026.</w:t>
      </w:r>
      <w:r>
        <w:rPr>
          <w:spacing w:val="-15"/>
        </w:rPr>
        <w:t xml:space="preserve"> </w:t>
      </w:r>
      <w:r>
        <w:t>naložio</w:t>
      </w:r>
      <w:r>
        <w:rPr>
          <w:spacing w:val="-15"/>
        </w:rPr>
        <w:t xml:space="preserve"> </w:t>
      </w:r>
      <w:r>
        <w:t>ustanovama</w:t>
      </w:r>
      <w:r>
        <w:rPr>
          <w:spacing w:val="-15"/>
        </w:rPr>
        <w:t xml:space="preserve"> </w:t>
      </w:r>
      <w:r>
        <w:t>Grada</w:t>
      </w:r>
      <w:r>
        <w:rPr>
          <w:spacing w:val="-15"/>
        </w:rPr>
        <w:t xml:space="preserve"> </w:t>
      </w:r>
      <w:r>
        <w:t>Zagreba</w:t>
      </w:r>
      <w:r>
        <w:rPr>
          <w:spacing w:val="-15"/>
        </w:rPr>
        <w:t xml:space="preserve"> </w:t>
      </w:r>
      <w:r>
        <w:t>uzeti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obzir</w:t>
      </w:r>
      <w:r>
        <w:rPr>
          <w:spacing w:val="-15"/>
        </w:rPr>
        <w:t xml:space="preserve"> </w:t>
      </w:r>
      <w:r>
        <w:t>pri</w:t>
      </w:r>
      <w:r>
        <w:rPr>
          <w:spacing w:val="-15"/>
        </w:rPr>
        <w:t xml:space="preserve"> </w:t>
      </w:r>
      <w:r>
        <w:t>usklađivanju</w:t>
      </w:r>
      <w:r>
        <w:rPr>
          <w:spacing w:val="-15"/>
        </w:rPr>
        <w:t xml:space="preserve"> </w:t>
      </w:r>
      <w:r>
        <w:t>vlastitih</w:t>
      </w:r>
      <w:r>
        <w:rPr>
          <w:spacing w:val="-15"/>
        </w:rPr>
        <w:t xml:space="preserve"> </w:t>
      </w:r>
      <w:r>
        <w:t xml:space="preserve">općih </w:t>
      </w:r>
      <w:r>
        <w:rPr>
          <w:spacing w:val="-2"/>
        </w:rPr>
        <w:t>akata.</w:t>
      </w:r>
    </w:p>
    <w:p w14:paraId="349AA06B" w14:textId="77777777" w:rsidR="008306EB" w:rsidRDefault="008A3283">
      <w:pPr>
        <w:pStyle w:val="Tijeloteksta"/>
        <w:spacing w:before="201" w:line="276" w:lineRule="auto"/>
        <w:ind w:right="140"/>
      </w:pPr>
      <w:r>
        <w:t>Nacrtom Pravilnika uređuju se, među ostalim, zakonski pragovi jednostavne nabave, način pokretanja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provedbe</w:t>
      </w:r>
      <w:r>
        <w:rPr>
          <w:spacing w:val="-15"/>
        </w:rPr>
        <w:t xml:space="preserve"> </w:t>
      </w:r>
      <w:r>
        <w:t>postupaka,</w:t>
      </w:r>
      <w:r>
        <w:rPr>
          <w:spacing w:val="-15"/>
        </w:rPr>
        <w:t xml:space="preserve"> </w:t>
      </w:r>
      <w:r>
        <w:t>primjena</w:t>
      </w:r>
      <w:r>
        <w:rPr>
          <w:spacing w:val="-15"/>
        </w:rPr>
        <w:t xml:space="preserve"> </w:t>
      </w:r>
      <w:r>
        <w:t>Modula</w:t>
      </w:r>
      <w:r>
        <w:rPr>
          <w:spacing w:val="-15"/>
        </w:rPr>
        <w:t xml:space="preserve"> </w:t>
      </w:r>
      <w:r>
        <w:t>jednostavne</w:t>
      </w:r>
      <w:r>
        <w:rPr>
          <w:spacing w:val="-15"/>
        </w:rPr>
        <w:t xml:space="preserve"> </w:t>
      </w:r>
      <w:r>
        <w:t>nabave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EOJN</w:t>
      </w:r>
      <w:r>
        <w:rPr>
          <w:spacing w:val="-15"/>
        </w:rPr>
        <w:t xml:space="preserve"> </w:t>
      </w:r>
      <w:r>
        <w:t>RH,</w:t>
      </w:r>
      <w:r>
        <w:rPr>
          <w:spacing w:val="-15"/>
        </w:rPr>
        <w:t xml:space="preserve"> </w:t>
      </w:r>
      <w:r>
        <w:t>postupanje stručnog povjerenstva, pregled i ocjena ponuda, pravna zaštita putem prigovora, sklapanje i praćenje izvršenja ugovora i narudžbenica te vođenje odgovarajućih evidencija. Cilj savjetovanja je omogućiti zainteresiranoj javnosti, osobito gospodarskim subjektima i drugim pravnim i fizičkim osobama na koje se opći akt može odnositi, da prije donošenja Pravilnika dostave mišljenja, prijedloge i primjedbe na njegov sadržaj.</w:t>
      </w:r>
    </w:p>
    <w:p w14:paraId="68FB3113" w14:textId="0E7FE47E" w:rsidR="008306EB" w:rsidRPr="007D702F" w:rsidRDefault="008A3283" w:rsidP="00336D43">
      <w:pPr>
        <w:spacing w:before="201" w:line="273" w:lineRule="auto"/>
        <w:ind w:left="141" w:right="141"/>
        <w:jc w:val="both"/>
      </w:pPr>
      <w:r w:rsidRPr="007D702F">
        <w:t xml:space="preserve">Napomena: Za izradu Nacrta Pravilnika o pravilima, uvjetima i postupcima jednostavne nabave Osnovne škole </w:t>
      </w:r>
      <w:r w:rsidR="005359F5">
        <w:t>Sveta Klara</w:t>
      </w:r>
      <w:r w:rsidR="00336D43" w:rsidRPr="007D702F">
        <w:t xml:space="preserve">, </w:t>
      </w:r>
      <w:proofErr w:type="spellStart"/>
      <w:r w:rsidR="005359F5">
        <w:rPr>
          <w:lang w:eastAsia="hr-HR"/>
        </w:rPr>
        <w:t>Mrkšina</w:t>
      </w:r>
      <w:proofErr w:type="spellEnd"/>
      <w:r w:rsidR="005359F5">
        <w:rPr>
          <w:lang w:eastAsia="hr-HR"/>
        </w:rPr>
        <w:t xml:space="preserve"> 42</w:t>
      </w:r>
      <w:r w:rsidR="00336D43" w:rsidRPr="007D702F">
        <w:rPr>
          <w:lang w:eastAsia="hr-HR"/>
        </w:rPr>
        <w:t>, Zagreb,</w:t>
      </w:r>
      <w:r w:rsidRPr="007D702F">
        <w:t xml:space="preserve"> nije osnovana radna skupina.</w:t>
      </w:r>
    </w:p>
    <w:p w14:paraId="742624DC" w14:textId="77777777" w:rsidR="00336D43" w:rsidRPr="00336D43" w:rsidRDefault="00336D43" w:rsidP="00336D43">
      <w:pPr>
        <w:spacing w:before="201" w:line="273" w:lineRule="auto"/>
        <w:ind w:left="141" w:right="141"/>
        <w:jc w:val="both"/>
        <w:rPr>
          <w:sz w:val="24"/>
          <w:szCs w:val="24"/>
        </w:rPr>
      </w:pPr>
    </w:p>
    <w:p w14:paraId="079682D1" w14:textId="0F65A032" w:rsidR="008306EB" w:rsidRPr="008A3283" w:rsidRDefault="008A3283">
      <w:pPr>
        <w:spacing w:before="1"/>
        <w:ind w:left="141"/>
        <w:rPr>
          <w:sz w:val="24"/>
          <w:szCs w:val="24"/>
        </w:rPr>
      </w:pPr>
      <w:r w:rsidRPr="008A3283">
        <w:rPr>
          <w:b/>
          <w:sz w:val="24"/>
          <w:szCs w:val="24"/>
        </w:rPr>
        <w:t>Početak</w:t>
      </w:r>
      <w:r w:rsidRPr="008A3283">
        <w:rPr>
          <w:b/>
          <w:spacing w:val="-2"/>
          <w:sz w:val="24"/>
          <w:szCs w:val="24"/>
        </w:rPr>
        <w:t xml:space="preserve"> </w:t>
      </w:r>
      <w:r w:rsidRPr="008A3283">
        <w:rPr>
          <w:b/>
          <w:sz w:val="24"/>
          <w:szCs w:val="24"/>
        </w:rPr>
        <w:t>savjetovanja:</w:t>
      </w:r>
      <w:r w:rsidRPr="008A3283">
        <w:rPr>
          <w:b/>
          <w:spacing w:val="-1"/>
          <w:sz w:val="24"/>
          <w:szCs w:val="24"/>
        </w:rPr>
        <w:t xml:space="preserve"> </w:t>
      </w:r>
      <w:r w:rsidR="00E120CE" w:rsidRPr="008A3283">
        <w:rPr>
          <w:sz w:val="24"/>
          <w:szCs w:val="24"/>
        </w:rPr>
        <w:t>2</w:t>
      </w:r>
      <w:r w:rsidR="005359F5">
        <w:rPr>
          <w:sz w:val="24"/>
          <w:szCs w:val="24"/>
        </w:rPr>
        <w:t>8</w:t>
      </w:r>
      <w:r w:rsidRPr="008A3283">
        <w:rPr>
          <w:sz w:val="24"/>
          <w:szCs w:val="24"/>
        </w:rPr>
        <w:t>.</w:t>
      </w:r>
      <w:r w:rsidRPr="008A3283">
        <w:rPr>
          <w:spacing w:val="-1"/>
          <w:sz w:val="24"/>
          <w:szCs w:val="24"/>
        </w:rPr>
        <w:t xml:space="preserve"> </w:t>
      </w:r>
      <w:r w:rsidRPr="008A3283">
        <w:rPr>
          <w:sz w:val="24"/>
          <w:szCs w:val="24"/>
        </w:rPr>
        <w:t>kolovoza</w:t>
      </w:r>
      <w:r w:rsidRPr="008A3283">
        <w:rPr>
          <w:spacing w:val="-2"/>
          <w:sz w:val="24"/>
          <w:szCs w:val="24"/>
        </w:rPr>
        <w:t xml:space="preserve"> 2026.</w:t>
      </w:r>
    </w:p>
    <w:p w14:paraId="34254865" w14:textId="71609314" w:rsidR="008306EB" w:rsidRPr="008A3283" w:rsidRDefault="008A3283">
      <w:pPr>
        <w:spacing w:before="242"/>
        <w:ind w:left="141"/>
        <w:rPr>
          <w:sz w:val="24"/>
          <w:szCs w:val="24"/>
        </w:rPr>
      </w:pPr>
      <w:r w:rsidRPr="008A3283">
        <w:rPr>
          <w:b/>
          <w:sz w:val="24"/>
          <w:szCs w:val="24"/>
        </w:rPr>
        <w:t>Završetak</w:t>
      </w:r>
      <w:r w:rsidRPr="008A3283">
        <w:rPr>
          <w:b/>
          <w:spacing w:val="-3"/>
          <w:sz w:val="24"/>
          <w:szCs w:val="24"/>
        </w:rPr>
        <w:t xml:space="preserve"> </w:t>
      </w:r>
      <w:r w:rsidRPr="008A3283">
        <w:rPr>
          <w:b/>
          <w:sz w:val="24"/>
          <w:szCs w:val="24"/>
        </w:rPr>
        <w:t>savjetovanja:</w:t>
      </w:r>
      <w:r w:rsidR="00E120CE" w:rsidRPr="008A3283">
        <w:rPr>
          <w:b/>
          <w:spacing w:val="-2"/>
          <w:sz w:val="24"/>
          <w:szCs w:val="24"/>
        </w:rPr>
        <w:t xml:space="preserve"> </w:t>
      </w:r>
      <w:r w:rsidR="00E120CE" w:rsidRPr="008A3283">
        <w:rPr>
          <w:bCs/>
          <w:spacing w:val="-2"/>
          <w:sz w:val="24"/>
          <w:szCs w:val="24"/>
        </w:rPr>
        <w:t>2</w:t>
      </w:r>
      <w:r w:rsidR="005359F5">
        <w:rPr>
          <w:bCs/>
          <w:spacing w:val="-2"/>
          <w:sz w:val="24"/>
          <w:szCs w:val="24"/>
        </w:rPr>
        <w:t>8</w:t>
      </w:r>
      <w:r w:rsidRPr="008A3283">
        <w:rPr>
          <w:bCs/>
          <w:sz w:val="24"/>
          <w:szCs w:val="24"/>
        </w:rPr>
        <w:t>.</w:t>
      </w:r>
      <w:r w:rsidRPr="008A3283">
        <w:rPr>
          <w:spacing w:val="-2"/>
          <w:sz w:val="24"/>
          <w:szCs w:val="24"/>
        </w:rPr>
        <w:t xml:space="preserve"> </w:t>
      </w:r>
      <w:r w:rsidRPr="008A3283">
        <w:rPr>
          <w:sz w:val="24"/>
          <w:szCs w:val="24"/>
        </w:rPr>
        <w:t>rujna</w:t>
      </w:r>
      <w:r w:rsidRPr="008A3283">
        <w:rPr>
          <w:spacing w:val="-1"/>
          <w:sz w:val="24"/>
          <w:szCs w:val="24"/>
        </w:rPr>
        <w:t xml:space="preserve"> </w:t>
      </w:r>
      <w:r w:rsidRPr="008A3283">
        <w:rPr>
          <w:spacing w:val="-2"/>
          <w:sz w:val="24"/>
          <w:szCs w:val="24"/>
        </w:rPr>
        <w:t>2026.</w:t>
      </w:r>
    </w:p>
    <w:p w14:paraId="15571493" w14:textId="77777777" w:rsidR="008306EB" w:rsidRPr="008A3283" w:rsidRDefault="008A3283">
      <w:pPr>
        <w:spacing w:before="240"/>
        <w:ind w:left="141"/>
        <w:rPr>
          <w:sz w:val="24"/>
          <w:szCs w:val="24"/>
        </w:rPr>
      </w:pPr>
      <w:r w:rsidRPr="008A3283">
        <w:rPr>
          <w:b/>
          <w:sz w:val="24"/>
          <w:szCs w:val="24"/>
        </w:rPr>
        <w:t>Trajanje</w:t>
      </w:r>
      <w:r w:rsidRPr="008A3283">
        <w:rPr>
          <w:b/>
          <w:spacing w:val="-3"/>
          <w:sz w:val="24"/>
          <w:szCs w:val="24"/>
        </w:rPr>
        <w:t xml:space="preserve"> </w:t>
      </w:r>
      <w:r w:rsidRPr="008A3283">
        <w:rPr>
          <w:b/>
          <w:sz w:val="24"/>
          <w:szCs w:val="24"/>
        </w:rPr>
        <w:t>savjetovanja:</w:t>
      </w:r>
      <w:r w:rsidRPr="008A3283">
        <w:rPr>
          <w:b/>
          <w:spacing w:val="2"/>
          <w:sz w:val="24"/>
          <w:szCs w:val="24"/>
        </w:rPr>
        <w:t xml:space="preserve"> </w:t>
      </w:r>
      <w:r w:rsidRPr="008A3283">
        <w:rPr>
          <w:sz w:val="24"/>
          <w:szCs w:val="24"/>
        </w:rPr>
        <w:t xml:space="preserve">30 </w:t>
      </w:r>
      <w:r w:rsidRPr="008A3283">
        <w:rPr>
          <w:spacing w:val="-4"/>
          <w:sz w:val="24"/>
          <w:szCs w:val="24"/>
        </w:rPr>
        <w:t>dana</w:t>
      </w:r>
    </w:p>
    <w:p w14:paraId="48BD02A0" w14:textId="18B5A5E9" w:rsidR="008306EB" w:rsidRPr="008A3283" w:rsidRDefault="008A3283">
      <w:pPr>
        <w:pStyle w:val="Tijeloteksta"/>
        <w:spacing w:before="243" w:line="276" w:lineRule="auto"/>
        <w:ind w:right="902"/>
      </w:pPr>
      <w:r w:rsidRPr="008A3283">
        <w:rPr>
          <w:b/>
        </w:rPr>
        <w:t>Način</w:t>
      </w:r>
      <w:r w:rsidRPr="008A3283">
        <w:rPr>
          <w:b/>
          <w:spacing w:val="-2"/>
        </w:rPr>
        <w:t xml:space="preserve"> </w:t>
      </w:r>
      <w:r w:rsidRPr="008A3283">
        <w:rPr>
          <w:b/>
        </w:rPr>
        <w:t>dostave</w:t>
      </w:r>
      <w:r w:rsidRPr="008A3283">
        <w:rPr>
          <w:b/>
          <w:spacing w:val="-5"/>
        </w:rPr>
        <w:t xml:space="preserve"> </w:t>
      </w:r>
      <w:r w:rsidRPr="008A3283">
        <w:rPr>
          <w:b/>
        </w:rPr>
        <w:t>primjedbi:</w:t>
      </w:r>
      <w:r w:rsidRPr="008A3283">
        <w:rPr>
          <w:b/>
          <w:spacing w:val="-2"/>
        </w:rPr>
        <w:t xml:space="preserve"> </w:t>
      </w:r>
      <w:r w:rsidRPr="008A3283">
        <w:t>na</w:t>
      </w:r>
      <w:r w:rsidRPr="008A3283">
        <w:rPr>
          <w:spacing w:val="-4"/>
        </w:rPr>
        <w:t xml:space="preserve"> </w:t>
      </w:r>
      <w:r w:rsidRPr="008A3283">
        <w:t>priloženom</w:t>
      </w:r>
      <w:r w:rsidRPr="008A3283">
        <w:rPr>
          <w:spacing w:val="-3"/>
        </w:rPr>
        <w:t xml:space="preserve"> </w:t>
      </w:r>
      <w:r w:rsidRPr="008A3283">
        <w:t>obrascu</w:t>
      </w:r>
      <w:r w:rsidRPr="008A3283">
        <w:rPr>
          <w:spacing w:val="-1"/>
        </w:rPr>
        <w:t xml:space="preserve"> </w:t>
      </w:r>
      <w:r w:rsidRPr="008A3283">
        <w:t>na</w:t>
      </w:r>
      <w:r w:rsidRPr="008A3283">
        <w:rPr>
          <w:spacing w:val="-4"/>
        </w:rPr>
        <w:t xml:space="preserve"> </w:t>
      </w:r>
      <w:r w:rsidRPr="008A3283">
        <w:t>adresu</w:t>
      </w:r>
      <w:r w:rsidRPr="008A3283">
        <w:rPr>
          <w:spacing w:val="-1"/>
        </w:rPr>
        <w:t xml:space="preserve"> </w:t>
      </w:r>
      <w:r w:rsidRPr="008A3283">
        <w:t>elektroničke</w:t>
      </w:r>
      <w:r w:rsidRPr="008A3283">
        <w:rPr>
          <w:spacing w:val="-4"/>
        </w:rPr>
        <w:t xml:space="preserve"> </w:t>
      </w:r>
      <w:r w:rsidRPr="008A3283">
        <w:t>pošte</w:t>
      </w:r>
      <w:r w:rsidRPr="008A3283">
        <w:rPr>
          <w:spacing w:val="-3"/>
        </w:rPr>
        <w:t xml:space="preserve"> </w:t>
      </w:r>
      <w:r w:rsidRPr="008A3283">
        <w:t xml:space="preserve">Škole: </w:t>
      </w:r>
      <w:hyperlink r:id="rId5" w:history="1">
        <w:r w:rsidR="005359F5" w:rsidRPr="00834523">
          <w:rPr>
            <w:rStyle w:val="Hiperveza"/>
            <w:shd w:val="clear" w:color="auto" w:fill="FFFFFF"/>
          </w:rPr>
          <w:t>svklara@os-sveta-klara.skole.hr</w:t>
        </w:r>
      </w:hyperlink>
      <w:r w:rsidR="004C1BAD">
        <w:rPr>
          <w:color w:val="0462C1"/>
          <w:spacing w:val="40"/>
          <w:u w:color="0462C1"/>
        </w:rPr>
        <w:t xml:space="preserve"> </w:t>
      </w:r>
      <w:r w:rsidRPr="008A3283">
        <w:t>ili</w:t>
      </w:r>
      <w:r w:rsidRPr="008A3283">
        <w:rPr>
          <w:spacing w:val="-5"/>
        </w:rPr>
        <w:t xml:space="preserve"> </w:t>
      </w:r>
      <w:r w:rsidRPr="008A3283">
        <w:t>osobno</w:t>
      </w:r>
      <w:r w:rsidRPr="008A3283">
        <w:rPr>
          <w:spacing w:val="-5"/>
        </w:rPr>
        <w:t xml:space="preserve"> </w:t>
      </w:r>
      <w:r w:rsidRPr="008A3283">
        <w:t>u</w:t>
      </w:r>
      <w:r w:rsidRPr="008A3283">
        <w:rPr>
          <w:spacing w:val="-5"/>
        </w:rPr>
        <w:t xml:space="preserve"> </w:t>
      </w:r>
      <w:r w:rsidRPr="008A3283">
        <w:t>sjedište</w:t>
      </w:r>
      <w:r w:rsidRPr="008A3283">
        <w:rPr>
          <w:spacing w:val="-6"/>
        </w:rPr>
        <w:t xml:space="preserve"> </w:t>
      </w:r>
      <w:r w:rsidRPr="008A3283">
        <w:t>Škole</w:t>
      </w:r>
      <w:r w:rsidRPr="008A3283">
        <w:rPr>
          <w:spacing w:val="-6"/>
        </w:rPr>
        <w:t xml:space="preserve"> </w:t>
      </w:r>
      <w:r w:rsidRPr="008A3283">
        <w:t>na</w:t>
      </w:r>
      <w:r w:rsidRPr="008A3283">
        <w:rPr>
          <w:spacing w:val="-6"/>
        </w:rPr>
        <w:t xml:space="preserve"> </w:t>
      </w:r>
      <w:r w:rsidRPr="008A3283">
        <w:t xml:space="preserve">adresi: </w:t>
      </w:r>
      <w:proofErr w:type="spellStart"/>
      <w:r w:rsidR="005359F5">
        <w:rPr>
          <w:color w:val="0A0A0A"/>
          <w:shd w:val="clear" w:color="auto" w:fill="FFFFFF"/>
        </w:rPr>
        <w:t>Mrkšina</w:t>
      </w:r>
      <w:proofErr w:type="spellEnd"/>
      <w:r w:rsidR="005359F5">
        <w:rPr>
          <w:color w:val="0A0A0A"/>
          <w:shd w:val="clear" w:color="auto" w:fill="FFFFFF"/>
        </w:rPr>
        <w:t xml:space="preserve"> 42</w:t>
      </w:r>
      <w:r w:rsidRPr="008A3283">
        <w:t xml:space="preserve">, </w:t>
      </w:r>
      <w:r w:rsidRPr="008A3283">
        <w:rPr>
          <w:color w:val="0A0A0A"/>
          <w:shd w:val="clear" w:color="auto" w:fill="FFFFFF"/>
        </w:rPr>
        <w:t>100</w:t>
      </w:r>
      <w:r w:rsidR="005359F5">
        <w:rPr>
          <w:color w:val="0A0A0A"/>
          <w:shd w:val="clear" w:color="auto" w:fill="FFFFFF"/>
        </w:rPr>
        <w:t>2</w:t>
      </w:r>
      <w:r w:rsidRPr="008A3283">
        <w:rPr>
          <w:color w:val="0A0A0A"/>
          <w:shd w:val="clear" w:color="auto" w:fill="FFFFFF"/>
        </w:rPr>
        <w:t xml:space="preserve">0 </w:t>
      </w:r>
      <w:r w:rsidRPr="008A3283">
        <w:t>Zagreb</w:t>
      </w:r>
    </w:p>
    <w:p w14:paraId="777BEFB8" w14:textId="77777777" w:rsidR="008A3283" w:rsidRDefault="008A3283" w:rsidP="008A3283">
      <w:pPr>
        <w:rPr>
          <w:b/>
          <w:sz w:val="24"/>
          <w:szCs w:val="24"/>
        </w:rPr>
      </w:pPr>
    </w:p>
    <w:p w14:paraId="161A88F2" w14:textId="23DFCEE3" w:rsidR="008306EB" w:rsidRPr="008A3283" w:rsidRDefault="008A3283" w:rsidP="008A3283">
      <w:pPr>
        <w:rPr>
          <w:sz w:val="24"/>
          <w:szCs w:val="24"/>
        </w:rPr>
      </w:pPr>
      <w:r w:rsidRPr="008A3283">
        <w:rPr>
          <w:b/>
          <w:sz w:val="24"/>
          <w:szCs w:val="24"/>
        </w:rPr>
        <w:t xml:space="preserve">  Kontakt:</w:t>
      </w:r>
      <w:r w:rsidRPr="008A3283">
        <w:rPr>
          <w:b/>
          <w:spacing w:val="-4"/>
          <w:sz w:val="24"/>
          <w:szCs w:val="24"/>
        </w:rPr>
        <w:t xml:space="preserve"> </w:t>
      </w:r>
      <w:r w:rsidRPr="008A3283">
        <w:rPr>
          <w:sz w:val="24"/>
          <w:szCs w:val="24"/>
        </w:rPr>
        <w:t>01/</w:t>
      </w:r>
      <w:r w:rsidR="000928FA">
        <w:rPr>
          <w:sz w:val="24"/>
          <w:szCs w:val="24"/>
        </w:rPr>
        <w:t>6570-660</w:t>
      </w:r>
      <w:bookmarkStart w:id="0" w:name="_GoBack"/>
      <w:bookmarkEnd w:id="0"/>
    </w:p>
    <w:p w14:paraId="13047712" w14:textId="77777777" w:rsidR="008306EB" w:rsidRPr="008A3283" w:rsidRDefault="008A3283">
      <w:pPr>
        <w:spacing w:before="240" w:line="278" w:lineRule="auto"/>
        <w:ind w:left="141"/>
        <w:rPr>
          <w:sz w:val="24"/>
          <w:szCs w:val="24"/>
        </w:rPr>
      </w:pPr>
      <w:r w:rsidRPr="008A3283">
        <w:rPr>
          <w:b/>
          <w:sz w:val="24"/>
          <w:szCs w:val="24"/>
        </w:rPr>
        <w:t>Uz</w:t>
      </w:r>
      <w:r w:rsidRPr="008A3283">
        <w:rPr>
          <w:b/>
          <w:spacing w:val="-5"/>
          <w:sz w:val="24"/>
          <w:szCs w:val="24"/>
        </w:rPr>
        <w:t xml:space="preserve"> </w:t>
      </w:r>
      <w:r w:rsidRPr="008A3283">
        <w:rPr>
          <w:b/>
          <w:sz w:val="24"/>
          <w:szCs w:val="24"/>
        </w:rPr>
        <w:t>objavu</w:t>
      </w:r>
      <w:r w:rsidRPr="008A3283">
        <w:rPr>
          <w:b/>
          <w:spacing w:val="-3"/>
          <w:sz w:val="24"/>
          <w:szCs w:val="24"/>
        </w:rPr>
        <w:t xml:space="preserve"> </w:t>
      </w:r>
      <w:r w:rsidRPr="008A3283">
        <w:rPr>
          <w:b/>
          <w:sz w:val="24"/>
          <w:szCs w:val="24"/>
        </w:rPr>
        <w:t>savjetovanja</w:t>
      </w:r>
      <w:r w:rsidRPr="008A3283">
        <w:rPr>
          <w:b/>
          <w:spacing w:val="-2"/>
          <w:sz w:val="24"/>
          <w:szCs w:val="24"/>
        </w:rPr>
        <w:t xml:space="preserve"> </w:t>
      </w:r>
      <w:r w:rsidRPr="008A3283">
        <w:rPr>
          <w:b/>
          <w:sz w:val="24"/>
          <w:szCs w:val="24"/>
        </w:rPr>
        <w:t>objavljuju</w:t>
      </w:r>
      <w:r w:rsidRPr="008A3283">
        <w:rPr>
          <w:b/>
          <w:spacing w:val="-3"/>
          <w:sz w:val="24"/>
          <w:szCs w:val="24"/>
        </w:rPr>
        <w:t xml:space="preserve"> </w:t>
      </w:r>
      <w:r w:rsidRPr="008A3283">
        <w:rPr>
          <w:b/>
          <w:sz w:val="24"/>
          <w:szCs w:val="24"/>
        </w:rPr>
        <w:t>se:</w:t>
      </w:r>
      <w:r w:rsidRPr="008A3283">
        <w:rPr>
          <w:b/>
          <w:spacing w:val="-3"/>
          <w:sz w:val="24"/>
          <w:szCs w:val="24"/>
        </w:rPr>
        <w:t xml:space="preserve"> </w:t>
      </w:r>
      <w:r w:rsidRPr="008A3283">
        <w:rPr>
          <w:sz w:val="24"/>
          <w:szCs w:val="24"/>
        </w:rPr>
        <w:t>Nacrt</w:t>
      </w:r>
      <w:r w:rsidRPr="008A3283">
        <w:rPr>
          <w:spacing w:val="-3"/>
          <w:sz w:val="24"/>
          <w:szCs w:val="24"/>
        </w:rPr>
        <w:t xml:space="preserve"> </w:t>
      </w:r>
      <w:r w:rsidRPr="008A3283">
        <w:rPr>
          <w:sz w:val="24"/>
          <w:szCs w:val="24"/>
        </w:rPr>
        <w:t>Pravilnika</w:t>
      </w:r>
      <w:r w:rsidRPr="008A3283">
        <w:rPr>
          <w:spacing w:val="-3"/>
          <w:sz w:val="24"/>
          <w:szCs w:val="24"/>
        </w:rPr>
        <w:t xml:space="preserve"> </w:t>
      </w:r>
      <w:r w:rsidRPr="008A3283">
        <w:rPr>
          <w:sz w:val="24"/>
          <w:szCs w:val="24"/>
        </w:rPr>
        <w:t>o</w:t>
      </w:r>
      <w:r w:rsidRPr="008A3283">
        <w:rPr>
          <w:spacing w:val="-3"/>
          <w:sz w:val="24"/>
          <w:szCs w:val="24"/>
        </w:rPr>
        <w:t xml:space="preserve"> </w:t>
      </w:r>
      <w:r w:rsidRPr="008A3283">
        <w:rPr>
          <w:sz w:val="24"/>
          <w:szCs w:val="24"/>
        </w:rPr>
        <w:t>pravilima,</w:t>
      </w:r>
      <w:r w:rsidRPr="008A3283">
        <w:rPr>
          <w:spacing w:val="-3"/>
          <w:sz w:val="24"/>
          <w:szCs w:val="24"/>
        </w:rPr>
        <w:t xml:space="preserve"> </w:t>
      </w:r>
      <w:r w:rsidRPr="008A3283">
        <w:rPr>
          <w:sz w:val="24"/>
          <w:szCs w:val="24"/>
        </w:rPr>
        <w:t>uvjetima</w:t>
      </w:r>
      <w:r w:rsidRPr="008A3283">
        <w:rPr>
          <w:spacing w:val="-4"/>
          <w:sz w:val="24"/>
          <w:szCs w:val="24"/>
        </w:rPr>
        <w:t xml:space="preserve"> </w:t>
      </w:r>
      <w:r w:rsidRPr="008A3283">
        <w:rPr>
          <w:sz w:val="24"/>
          <w:szCs w:val="24"/>
        </w:rPr>
        <w:t>i</w:t>
      </w:r>
      <w:r w:rsidRPr="008A3283">
        <w:rPr>
          <w:spacing w:val="-3"/>
          <w:sz w:val="24"/>
          <w:szCs w:val="24"/>
        </w:rPr>
        <w:t xml:space="preserve"> </w:t>
      </w:r>
      <w:r w:rsidRPr="008A3283">
        <w:rPr>
          <w:sz w:val="24"/>
          <w:szCs w:val="24"/>
        </w:rPr>
        <w:t>postupcima jednostavne nabave i Obrazac za sudjelovanje u savjetovanju s javnošću.</w:t>
      </w:r>
    </w:p>
    <w:sectPr w:rsidR="008306EB" w:rsidRPr="008A3283">
      <w:type w:val="continuous"/>
      <w:pgSz w:w="11910" w:h="16840"/>
      <w:pgMar w:top="13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06EB"/>
    <w:rsid w:val="000928FA"/>
    <w:rsid w:val="00336D43"/>
    <w:rsid w:val="004C1BAD"/>
    <w:rsid w:val="005359F5"/>
    <w:rsid w:val="007D702F"/>
    <w:rsid w:val="008306EB"/>
    <w:rsid w:val="008A3283"/>
    <w:rsid w:val="00B06F32"/>
    <w:rsid w:val="00E120CE"/>
    <w:rsid w:val="00F7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F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41" w:right="610" w:hanging="492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41"/>
      <w:jc w:val="both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E120CE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120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41" w:right="610" w:hanging="492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41"/>
      <w:jc w:val="both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E120CE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12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4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klara@os-sveta-klar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Tajnica</cp:lastModifiedBy>
  <cp:revision>4</cp:revision>
  <dcterms:created xsi:type="dcterms:W3CDTF">2026-08-27T09:05:00Z</dcterms:created>
  <dcterms:modified xsi:type="dcterms:W3CDTF">2026-08-28T07:28:00Z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LTSC</vt:lpwstr>
  </property>
</Properties>
</file>